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EE61" w14:textId="77777777" w:rsidR="00400CD8" w:rsidRDefault="00400CD8" w:rsidP="00400CD8">
      <w:pPr>
        <w:jc w:val="center"/>
      </w:pPr>
      <w:r>
        <w:rPr>
          <w:noProof/>
        </w:rPr>
        <w:drawing>
          <wp:inline distT="0" distB="0" distL="0" distR="0" wp14:anchorId="7D807706" wp14:editId="44631924">
            <wp:extent cx="2451648" cy="518795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50" cy="5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FF0C2" w14:textId="77777777" w:rsidR="00400CD8" w:rsidRPr="00ED049C" w:rsidRDefault="00400CD8" w:rsidP="00400CD8">
      <w:pPr>
        <w:jc w:val="center"/>
        <w:rPr>
          <w:b/>
          <w:bCs/>
          <w:color w:val="44546A" w:themeColor="text2"/>
        </w:rPr>
      </w:pPr>
      <w:r>
        <w:rPr>
          <w:b/>
          <w:bCs/>
          <w:color w:val="44546A" w:themeColor="text2"/>
        </w:rPr>
        <w:t>Zoom</w:t>
      </w:r>
      <w:r w:rsidRPr="00ED049C">
        <w:rPr>
          <w:b/>
          <w:bCs/>
          <w:color w:val="44546A" w:themeColor="text2"/>
        </w:rPr>
        <w:t xml:space="preserve"> Meeting of the ITBF Executive Committee</w:t>
      </w:r>
    </w:p>
    <w:p w14:paraId="6A7356FE" w14:textId="00884D7E" w:rsidR="00D5396D" w:rsidRPr="00EE2130" w:rsidRDefault="00400CD8" w:rsidP="00EE2130">
      <w:pPr>
        <w:jc w:val="center"/>
        <w:rPr>
          <w:b/>
          <w:bCs/>
          <w:color w:val="44546A" w:themeColor="text2"/>
        </w:rPr>
      </w:pPr>
      <w:r>
        <w:rPr>
          <w:b/>
          <w:bCs/>
          <w:color w:val="44546A" w:themeColor="text2"/>
        </w:rPr>
        <w:t>12.00 midday (UK Time) Thursday 21</w:t>
      </w:r>
      <w:r w:rsidRPr="009F2E31">
        <w:rPr>
          <w:b/>
          <w:bCs/>
          <w:color w:val="44546A" w:themeColor="text2"/>
          <w:vertAlign w:val="superscript"/>
        </w:rPr>
        <w:t>st</w:t>
      </w:r>
      <w:r>
        <w:rPr>
          <w:b/>
          <w:bCs/>
          <w:color w:val="44546A" w:themeColor="text2"/>
        </w:rPr>
        <w:t xml:space="preserve"> October 2021</w:t>
      </w:r>
    </w:p>
    <w:p w14:paraId="272E7CB8" w14:textId="5D298D42" w:rsidR="00400CD8" w:rsidRDefault="00400CD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400CD8">
        <w:rPr>
          <w:u w:val="single"/>
        </w:rPr>
        <w:t>Discussion Points</w:t>
      </w:r>
    </w:p>
    <w:p w14:paraId="1E1D11F1" w14:textId="5C4612C8" w:rsidR="00EE2130" w:rsidRDefault="00EE2130">
      <w:pPr>
        <w:rPr>
          <w:u w:val="single"/>
        </w:rPr>
      </w:pPr>
    </w:p>
    <w:p w14:paraId="71BDBF15" w14:textId="5E0C6FCF" w:rsidR="00EE2130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/>
        </w:rPr>
      </w:pPr>
      <w:r w:rsidRPr="005A5B92">
        <w:rPr>
          <w:rFonts w:asciiTheme="majorHAnsi" w:hAnsiTheme="majorHAnsi" w:cstheme="majorHAnsi"/>
          <w:b/>
        </w:rPr>
        <w:t>ITBF Membership</w:t>
      </w:r>
      <w:r>
        <w:rPr>
          <w:rFonts w:asciiTheme="majorHAnsi" w:hAnsiTheme="majorHAnsi" w:cstheme="majorHAnsi"/>
          <w:b/>
        </w:rPr>
        <w:t xml:space="preserve"> update</w:t>
      </w:r>
    </w:p>
    <w:p w14:paraId="175871E8" w14:textId="77777777" w:rsidR="00EE2130" w:rsidRPr="005A5B92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/>
        </w:rPr>
      </w:pPr>
    </w:p>
    <w:p w14:paraId="37168CB3" w14:textId="571AFE1F" w:rsidR="00EE2130" w:rsidRPr="005A5B92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Subjects and </w:t>
      </w:r>
      <w:r>
        <w:rPr>
          <w:rFonts w:asciiTheme="majorHAnsi" w:hAnsiTheme="majorHAnsi" w:cstheme="majorHAnsi"/>
          <w:b/>
        </w:rPr>
        <w:t xml:space="preserve">Invited </w:t>
      </w:r>
      <w:r>
        <w:rPr>
          <w:rFonts w:asciiTheme="majorHAnsi" w:hAnsiTheme="majorHAnsi" w:cstheme="majorHAnsi"/>
          <w:b/>
        </w:rPr>
        <w:t>Speakers</w:t>
      </w:r>
      <w:r w:rsidRPr="005A5B92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 xml:space="preserve">for </w:t>
      </w:r>
      <w:r w:rsidRPr="005A5B92">
        <w:rPr>
          <w:rFonts w:asciiTheme="majorHAnsi" w:hAnsiTheme="majorHAnsi" w:cstheme="majorHAnsi"/>
          <w:b/>
        </w:rPr>
        <w:t xml:space="preserve">Webinar </w:t>
      </w:r>
      <w:r>
        <w:rPr>
          <w:rFonts w:asciiTheme="majorHAnsi" w:hAnsiTheme="majorHAnsi" w:cstheme="majorHAnsi"/>
          <w:b/>
        </w:rPr>
        <w:t>(14/12/21)</w:t>
      </w:r>
      <w:r>
        <w:rPr>
          <w:rFonts w:asciiTheme="majorHAnsi" w:hAnsiTheme="majorHAnsi" w:cstheme="majorHAnsi"/>
          <w:b/>
        </w:rPr>
        <w:tab/>
        <w:t xml:space="preserve">                                                        </w:t>
      </w:r>
    </w:p>
    <w:p w14:paraId="77208A70" w14:textId="0676D46D" w:rsidR="00EE2130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Cs/>
        </w:rPr>
      </w:pPr>
      <w:proofErr w:type="spellStart"/>
      <w:r>
        <w:rPr>
          <w:rFonts w:asciiTheme="majorHAnsi" w:hAnsiTheme="majorHAnsi" w:cstheme="majorHAnsi"/>
          <w:bCs/>
        </w:rPr>
        <w:t>Juddmonte</w:t>
      </w:r>
      <w:proofErr w:type="spellEnd"/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              </w:t>
      </w:r>
    </w:p>
    <w:p w14:paraId="366BDB9B" w14:textId="3557DAEF" w:rsidR="00EE2130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Triple Crown syndicate  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              </w:t>
      </w:r>
    </w:p>
    <w:p w14:paraId="62D498F5" w14:textId="04A7D30A" w:rsidR="00EE2130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Veterinary x2 topics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10FCCC11" w14:textId="110B96E0" w:rsidR="00EE2130" w:rsidRPr="001C663C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Cs/>
        </w:rPr>
      </w:pPr>
      <w:r w:rsidRPr="001C663C">
        <w:rPr>
          <w:rFonts w:asciiTheme="majorHAnsi" w:hAnsiTheme="majorHAnsi" w:cstheme="majorHAnsi"/>
          <w:bCs/>
        </w:rPr>
        <w:t>Hosting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4D2D7294" w14:textId="77777777" w:rsidR="00EE2130" w:rsidRPr="00EE5AE9" w:rsidRDefault="00EE2130" w:rsidP="00EE2130">
      <w:pPr>
        <w:pStyle w:val="ListParagraph"/>
        <w:spacing w:after="160" w:line="259" w:lineRule="auto"/>
        <w:ind w:left="1004"/>
        <w:rPr>
          <w:rFonts w:asciiTheme="majorHAnsi" w:hAnsiTheme="majorHAnsi" w:cstheme="majorHAnsi"/>
          <w:b/>
        </w:rPr>
      </w:pPr>
    </w:p>
    <w:p w14:paraId="63917FC4" w14:textId="77777777" w:rsidR="00EE2130" w:rsidRPr="004F380B" w:rsidRDefault="00EE2130" w:rsidP="00EE2130">
      <w:pPr>
        <w:pStyle w:val="ListParagraph"/>
        <w:ind w:left="1004"/>
        <w:rPr>
          <w:rFonts w:asciiTheme="majorHAnsi" w:hAnsiTheme="majorHAnsi" w:cstheme="majorHAnsi"/>
          <w:bCs/>
          <w:i/>
          <w:iCs/>
        </w:rPr>
      </w:pPr>
      <w:r w:rsidRPr="005A5B92">
        <w:rPr>
          <w:rFonts w:asciiTheme="majorHAnsi" w:hAnsiTheme="majorHAnsi" w:cstheme="majorHAnsi"/>
          <w:b/>
        </w:rPr>
        <w:t xml:space="preserve">ITBF Veterinary Committee – interim report on current matters </w:t>
      </w:r>
      <w:r>
        <w:rPr>
          <w:rFonts w:asciiTheme="majorHAnsi" w:hAnsiTheme="majorHAnsi" w:cstheme="majorHAnsi"/>
          <w:b/>
        </w:rPr>
        <w:t xml:space="preserve">                                     </w:t>
      </w:r>
      <w:r w:rsidRPr="00030FAA">
        <w:rPr>
          <w:rFonts w:asciiTheme="majorHAnsi" w:hAnsiTheme="majorHAnsi" w:cstheme="majorHAnsi"/>
          <w:bCs/>
          <w:i/>
          <w:iCs/>
        </w:rPr>
        <w:t xml:space="preserve"> </w:t>
      </w:r>
    </w:p>
    <w:p w14:paraId="5FDF6089" w14:textId="05E52140" w:rsidR="00EE2130" w:rsidRPr="004F380B" w:rsidRDefault="00EE2130" w:rsidP="00EE2130">
      <w:pPr>
        <w:pStyle w:val="ListParagraph"/>
        <w:ind w:left="1364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>Disease update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17875BE9" w14:textId="6C9AB380" w:rsidR="00EE2130" w:rsidRPr="00EE2130" w:rsidRDefault="00EE2130" w:rsidP="00EE2130">
      <w:pPr>
        <w:ind w:left="644" w:firstLine="720"/>
        <w:rPr>
          <w:rFonts w:asciiTheme="majorHAnsi" w:hAnsiTheme="majorHAnsi" w:cstheme="majorHAnsi"/>
          <w:bCs/>
          <w:i/>
          <w:iCs/>
        </w:rPr>
      </w:pPr>
      <w:r w:rsidRPr="00EE2130">
        <w:rPr>
          <w:rFonts w:asciiTheme="majorHAnsi" w:hAnsiTheme="majorHAnsi" w:cstheme="majorHAnsi"/>
          <w:bCs/>
        </w:rPr>
        <w:t xml:space="preserve">IFHA Minimum Welfare Standards update </w:t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</w:p>
    <w:p w14:paraId="3EDDC1F3" w14:textId="6734B899" w:rsidR="00EE2130" w:rsidRPr="00EE2130" w:rsidRDefault="00EE2130" w:rsidP="00EE2130">
      <w:pPr>
        <w:ind w:left="1004" w:firstLine="360"/>
        <w:rPr>
          <w:rFonts w:asciiTheme="majorHAnsi" w:hAnsiTheme="majorHAnsi" w:cstheme="majorHAnsi"/>
          <w:bCs/>
          <w:i/>
          <w:iCs/>
        </w:rPr>
      </w:pPr>
      <w:r w:rsidRPr="00EE2130">
        <w:rPr>
          <w:rFonts w:asciiTheme="majorHAnsi" w:hAnsiTheme="majorHAnsi" w:cstheme="majorHAnsi"/>
          <w:bCs/>
        </w:rPr>
        <w:t>HHB and transportation update</w:t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  <w:r w:rsidRPr="00EE2130">
        <w:rPr>
          <w:rFonts w:asciiTheme="majorHAnsi" w:hAnsiTheme="majorHAnsi" w:cstheme="majorHAnsi"/>
          <w:bCs/>
        </w:rPr>
        <w:tab/>
      </w:r>
    </w:p>
    <w:p w14:paraId="60495AD1" w14:textId="54C1D581" w:rsidR="00EE2130" w:rsidRPr="00EE2130" w:rsidRDefault="00EE2130" w:rsidP="00EE2130">
      <w:pPr>
        <w:pStyle w:val="ListParagraph"/>
        <w:ind w:left="1364"/>
        <w:rPr>
          <w:rFonts w:asciiTheme="majorHAnsi" w:hAnsiTheme="majorHAnsi" w:cstheme="majorHAnsi"/>
          <w:bCs/>
        </w:rPr>
      </w:pPr>
      <w:r w:rsidRPr="00B86A87">
        <w:rPr>
          <w:rFonts w:asciiTheme="majorHAnsi" w:hAnsiTheme="majorHAnsi" w:cstheme="majorHAnsi"/>
          <w:bCs/>
        </w:rPr>
        <w:tab/>
      </w:r>
      <w:r w:rsidRPr="00B86A87">
        <w:rPr>
          <w:rFonts w:asciiTheme="majorHAnsi" w:hAnsiTheme="majorHAnsi" w:cstheme="majorHAnsi"/>
          <w:bCs/>
        </w:rPr>
        <w:tab/>
      </w:r>
      <w:r w:rsidRPr="00B86A87">
        <w:rPr>
          <w:rFonts w:asciiTheme="majorHAnsi" w:hAnsiTheme="majorHAnsi" w:cstheme="majorHAnsi"/>
          <w:bCs/>
        </w:rPr>
        <w:tab/>
      </w:r>
      <w:r w:rsidRPr="00B86A87">
        <w:rPr>
          <w:rFonts w:asciiTheme="majorHAnsi" w:hAnsiTheme="majorHAnsi" w:cstheme="majorHAnsi"/>
          <w:bCs/>
        </w:rPr>
        <w:tab/>
      </w:r>
      <w:r w:rsidRPr="00B86A87">
        <w:rPr>
          <w:rFonts w:asciiTheme="majorHAnsi" w:hAnsiTheme="majorHAnsi" w:cstheme="majorHAnsi"/>
          <w:bCs/>
        </w:rPr>
        <w:tab/>
      </w:r>
      <w:r w:rsidRPr="00B86A87">
        <w:rPr>
          <w:rFonts w:asciiTheme="majorHAnsi" w:hAnsiTheme="majorHAnsi" w:cstheme="majorHAnsi"/>
          <w:bCs/>
        </w:rPr>
        <w:tab/>
        <w:t xml:space="preserve">              </w:t>
      </w:r>
      <w:r w:rsidRPr="00B86A87">
        <w:rPr>
          <w:rFonts w:asciiTheme="majorHAnsi" w:hAnsiTheme="majorHAnsi" w:cstheme="majorHAnsi"/>
          <w:bCs/>
        </w:rPr>
        <w:tab/>
        <w:t xml:space="preserve">         </w:t>
      </w:r>
    </w:p>
    <w:p w14:paraId="792DED92" w14:textId="77777777" w:rsidR="00EE2130" w:rsidRPr="000166A0" w:rsidRDefault="00EE2130" w:rsidP="00EE2130">
      <w:pPr>
        <w:pStyle w:val="ListParagraph"/>
        <w:ind w:left="1004"/>
        <w:rPr>
          <w:rFonts w:asciiTheme="majorHAnsi" w:hAnsiTheme="majorHAnsi" w:cstheme="majorHAnsi"/>
          <w:bCs/>
        </w:rPr>
      </w:pPr>
      <w:r w:rsidRPr="005A5B92">
        <w:rPr>
          <w:rFonts w:asciiTheme="majorHAnsi" w:hAnsiTheme="majorHAnsi" w:cstheme="majorHAnsi"/>
          <w:b/>
        </w:rPr>
        <w:t>ITBF General Meeting in Newmarket</w:t>
      </w:r>
      <w:r w:rsidRPr="005A5B92">
        <w:rPr>
          <w:rFonts w:asciiTheme="majorHAnsi" w:hAnsiTheme="majorHAnsi" w:cstheme="majorHAnsi"/>
          <w:bCs/>
        </w:rPr>
        <w:t xml:space="preserve"> </w:t>
      </w:r>
      <w:r w:rsidRPr="00FD5135">
        <w:rPr>
          <w:rFonts w:asciiTheme="majorHAnsi" w:hAnsiTheme="majorHAnsi" w:cstheme="majorHAnsi"/>
          <w:b/>
        </w:rPr>
        <w:t>2022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        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14:paraId="71FFFE96" w14:textId="40DC367E" w:rsidR="00EE2130" w:rsidRDefault="00EE2130" w:rsidP="00EE2130">
      <w:pPr>
        <w:ind w:left="1004" w:firstLine="436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Programme of events update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04D6A6C6" w14:textId="450291E5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I</w:t>
      </w:r>
      <w:r>
        <w:rPr>
          <w:rFonts w:asciiTheme="majorHAnsi" w:hAnsiTheme="majorHAnsi" w:cstheme="majorHAnsi"/>
          <w:bCs/>
        </w:rPr>
        <w:t xml:space="preserve">nvitations </w:t>
      </w:r>
      <w:r>
        <w:rPr>
          <w:rFonts w:asciiTheme="majorHAnsi" w:hAnsiTheme="majorHAnsi" w:cstheme="majorHAnsi"/>
          <w:bCs/>
        </w:rPr>
        <w:t xml:space="preserve">sent out </w:t>
      </w:r>
      <w:r>
        <w:rPr>
          <w:rFonts w:asciiTheme="majorHAnsi" w:hAnsiTheme="majorHAnsi" w:cstheme="majorHAnsi"/>
          <w:bCs/>
        </w:rPr>
        <w:t>to speakers</w:t>
      </w:r>
      <w:r>
        <w:rPr>
          <w:rFonts w:asciiTheme="majorHAnsi" w:hAnsiTheme="majorHAnsi" w:cstheme="majorHAnsi"/>
          <w:bCs/>
        </w:rPr>
        <w:t>:</w:t>
      </w:r>
    </w:p>
    <w:p w14:paraId="39C8AB29" w14:textId="386A6A03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Pattern of Racing/ Grading system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625B0455" w14:textId="120E122E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The future survival of horseracing and breeding in S America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58C212CF" w14:textId="20B4B3E4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 E-passport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2858788D" w14:textId="469D6EE9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Gene Doping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65157B88" w14:textId="78FE15F6" w:rsidR="00EE2130" w:rsidRDefault="00EE2130" w:rsidP="00EE213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Insurance of first-season sires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04310719" w14:textId="09A4CB0B" w:rsidR="00EE2130" w:rsidRDefault="00EE2130" w:rsidP="00EE2130">
      <w:pPr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>Japan ‘record yearling sales in 2020 amid pandemic’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     </w:t>
      </w:r>
    </w:p>
    <w:p w14:paraId="67E9F2C4" w14:textId="03E8E8BB" w:rsidR="00EE2130" w:rsidRPr="009F2E31" w:rsidRDefault="00EE2130" w:rsidP="00EE2130">
      <w:pPr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</w:r>
      <w:r w:rsidRPr="0037548F">
        <w:rPr>
          <w:rFonts w:asciiTheme="majorHAnsi" w:hAnsiTheme="majorHAnsi" w:cstheme="majorHAnsi"/>
          <w:bCs/>
        </w:rPr>
        <w:t>Proposals from</w:t>
      </w:r>
      <w:r>
        <w:rPr>
          <w:rFonts w:asciiTheme="majorHAnsi" w:hAnsiTheme="majorHAnsi" w:cstheme="majorHAnsi"/>
          <w:bCs/>
          <w:i/>
          <w:iCs/>
        </w:rPr>
        <w:t xml:space="preserve"> </w:t>
      </w:r>
      <w:r>
        <w:rPr>
          <w:rFonts w:asciiTheme="majorHAnsi" w:hAnsiTheme="majorHAnsi" w:cstheme="majorHAnsi"/>
          <w:bCs/>
        </w:rPr>
        <w:t>Australasia</w:t>
      </w:r>
      <w:r w:rsidRPr="0037548F">
        <w:rPr>
          <w:rFonts w:asciiTheme="majorHAnsi" w:hAnsiTheme="majorHAnsi" w:cstheme="majorHAnsi"/>
          <w:bCs/>
        </w:rPr>
        <w:t xml:space="preserve"> representation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  <w:i/>
          <w:iCs/>
        </w:rPr>
        <w:tab/>
      </w:r>
      <w:r>
        <w:rPr>
          <w:rFonts w:asciiTheme="majorHAnsi" w:hAnsiTheme="majorHAnsi" w:cstheme="majorHAnsi"/>
          <w:bCs/>
          <w:i/>
          <w:iCs/>
        </w:rPr>
        <w:tab/>
        <w:t xml:space="preserve">             </w:t>
      </w:r>
    </w:p>
    <w:p w14:paraId="7642ECEE" w14:textId="77777777" w:rsidR="00EE2130" w:rsidRDefault="00EE2130" w:rsidP="00EE2130">
      <w:pPr>
        <w:ind w:left="720" w:firstLine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Proposals for Veterinary Conference subjects and speakers</w:t>
      </w:r>
    </w:p>
    <w:p w14:paraId="01C6CA33" w14:textId="5B235A10" w:rsidR="00EE2130" w:rsidRPr="00833364" w:rsidRDefault="00EE2130" w:rsidP="00EE2130">
      <w:pPr>
        <w:ind w:left="720" w:firstLine="72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p w14:paraId="4247B44F" w14:textId="77777777" w:rsidR="00EE2130" w:rsidRPr="00BB55D4" w:rsidRDefault="00EE2130" w:rsidP="00EE2130">
      <w:pPr>
        <w:pStyle w:val="ListParagraph"/>
        <w:ind w:left="1004"/>
        <w:rPr>
          <w:rFonts w:asciiTheme="majorHAnsi" w:hAnsiTheme="majorHAnsi" w:cstheme="majorHAnsi"/>
          <w:b/>
          <w:i/>
          <w:iCs/>
        </w:rPr>
      </w:pPr>
      <w:r w:rsidRPr="00BB55D4">
        <w:rPr>
          <w:rFonts w:asciiTheme="majorHAnsi" w:hAnsiTheme="majorHAnsi" w:cstheme="majorHAnsi"/>
          <w:b/>
        </w:rPr>
        <w:t>Sub-committee progress</w:t>
      </w:r>
    </w:p>
    <w:p w14:paraId="3DB80264" w14:textId="23268EF6" w:rsidR="00EE2130" w:rsidRDefault="00EE2130" w:rsidP="00EE2130">
      <w:pPr>
        <w:ind w:left="720" w:firstLine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Commercial</w:t>
      </w:r>
      <w:r>
        <w:rPr>
          <w:rFonts w:asciiTheme="majorHAnsi" w:hAnsiTheme="majorHAnsi" w:cstheme="majorHAnsi"/>
          <w:bCs/>
        </w:rPr>
        <w:t xml:space="preserve"> -Sales Catalogue adverts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       </w:t>
      </w:r>
    </w:p>
    <w:p w14:paraId="074B6065" w14:textId="650F7A76" w:rsidR="00EE2130" w:rsidRPr="00400CD8" w:rsidRDefault="00EE2130" w:rsidP="00EE2130">
      <w:pPr>
        <w:ind w:left="720" w:firstLine="720"/>
        <w:rPr>
          <w:u w:val="single"/>
        </w:rPr>
      </w:pPr>
      <w:r w:rsidRPr="00833364">
        <w:rPr>
          <w:rFonts w:asciiTheme="majorHAnsi" w:hAnsiTheme="majorHAnsi" w:cstheme="majorHAnsi"/>
          <w:bCs/>
        </w:rPr>
        <w:t>Legislative</w:t>
      </w:r>
      <w:r>
        <w:rPr>
          <w:rFonts w:asciiTheme="majorHAnsi" w:hAnsiTheme="majorHAnsi" w:cstheme="majorHAnsi"/>
          <w:bCs/>
        </w:rPr>
        <w:t xml:space="preserve"> – IFHA</w:t>
      </w:r>
      <w:r w:rsidRPr="00833364"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 xml:space="preserve">                                                                               </w:t>
      </w:r>
      <w:r w:rsidRPr="00833364">
        <w:rPr>
          <w:rFonts w:asciiTheme="majorHAnsi" w:hAnsiTheme="majorHAnsi" w:cstheme="majorHAnsi"/>
          <w:bCs/>
        </w:rPr>
        <w:tab/>
      </w:r>
      <w:r w:rsidRPr="00833364">
        <w:rPr>
          <w:rFonts w:asciiTheme="majorHAnsi" w:hAnsiTheme="majorHAnsi" w:cstheme="majorHAnsi"/>
          <w:bCs/>
        </w:rPr>
        <w:tab/>
      </w:r>
      <w:r w:rsidRPr="00833364">
        <w:rPr>
          <w:rFonts w:asciiTheme="majorHAnsi" w:hAnsiTheme="majorHAnsi" w:cstheme="majorHAnsi"/>
          <w:bCs/>
        </w:rPr>
        <w:tab/>
      </w:r>
    </w:p>
    <w:sectPr w:rsidR="00EE2130" w:rsidRPr="00400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A2BF3"/>
    <w:multiLevelType w:val="hybridMultilevel"/>
    <w:tmpl w:val="019E7C4E"/>
    <w:lvl w:ilvl="0" w:tplc="3C9C854E">
      <w:start w:val="1"/>
      <w:numFmt w:val="decimal"/>
      <w:lvlText w:val="%1"/>
      <w:lvlJc w:val="left"/>
      <w:pPr>
        <w:ind w:left="1004" w:hanging="720"/>
      </w:pPr>
      <w:rPr>
        <w:rFonts w:hint="default"/>
        <w:b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94D69"/>
    <w:multiLevelType w:val="multilevel"/>
    <w:tmpl w:val="51942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D8"/>
    <w:rsid w:val="00400CD8"/>
    <w:rsid w:val="004F2D17"/>
    <w:rsid w:val="005061B2"/>
    <w:rsid w:val="00E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2C0CD"/>
  <w15:chartTrackingRefBased/>
  <w15:docId w15:val="{7623C0B9-2FE2-754C-8247-1ECB62CC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CD8"/>
    <w:pPr>
      <w:spacing w:after="12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1069</Characters>
  <Application>Microsoft Office Word</Application>
  <DocSecurity>0</DocSecurity>
  <Lines>25</Lines>
  <Paragraphs>6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Carmichael</dc:creator>
  <cp:keywords/>
  <dc:description/>
  <cp:lastModifiedBy>Sarah Jane Carmichael</cp:lastModifiedBy>
  <cp:revision>2</cp:revision>
  <dcterms:created xsi:type="dcterms:W3CDTF">2021-10-20T19:32:00Z</dcterms:created>
  <dcterms:modified xsi:type="dcterms:W3CDTF">2021-10-20T19:32:00Z</dcterms:modified>
</cp:coreProperties>
</file>